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BCA7" w14:textId="77777777" w:rsidR="00B2776A" w:rsidRDefault="00B2776A">
      <w:pPr>
        <w:tabs>
          <w:tab w:val="center" w:pos="5342"/>
          <w:tab w:val="right" w:pos="10664"/>
        </w:tabs>
        <w:jc w:val="center"/>
        <w:rPr>
          <w:rFonts w:ascii="Arial Black" w:hAnsi="Arial Black" w:cs="Arial Black"/>
          <w:b/>
          <w:bCs/>
          <w:sz w:val="40"/>
          <w:szCs w:val="40"/>
          <w:u w:val="single"/>
        </w:rPr>
      </w:pPr>
      <w:r>
        <w:rPr>
          <w:rFonts w:ascii="Arial Black" w:hAnsi="Arial Black" w:cs="Arial Black"/>
          <w:b/>
          <w:bCs/>
          <w:sz w:val="40"/>
          <w:szCs w:val="40"/>
          <w:u w:val="single"/>
        </w:rPr>
        <w:t>Routine Foot Care</w:t>
      </w:r>
    </w:p>
    <w:p w14:paraId="2E850FB7" w14:textId="0C231465" w:rsidR="00B2776A" w:rsidRDefault="00B2776A" w:rsidP="0063769D">
      <w:pPr>
        <w:tabs>
          <w:tab w:val="center" w:pos="5342"/>
          <w:tab w:val="right" w:pos="10664"/>
        </w:tabs>
        <w:jc w:val="center"/>
        <w:rPr>
          <w:color w:val="auto"/>
          <w:kern w:val="0"/>
          <w:sz w:val="24"/>
          <w:szCs w:val="24"/>
        </w:rPr>
        <w:sectPr w:rsidR="00B2776A" w:rsidSect="0063769D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noEndnote/>
          <w:docGrid w:linePitch="272"/>
        </w:sectPr>
      </w:pPr>
      <w:r>
        <w:rPr>
          <w:rFonts w:ascii="Arial Black" w:hAnsi="Arial Black" w:cs="Arial Black"/>
          <w:b/>
          <w:bCs/>
          <w:sz w:val="36"/>
          <w:szCs w:val="36"/>
          <w:u w:val="single"/>
        </w:rPr>
        <w:t>Patient Referral to Foot Care Nurse</w:t>
      </w:r>
    </w:p>
    <w:p w14:paraId="64DE6527" w14:textId="77777777" w:rsidR="00B2776A" w:rsidRDefault="00B2776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2776A" w:rsidSect="0063769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noEndnote/>
        </w:sectPr>
      </w:pPr>
    </w:p>
    <w:tbl>
      <w:tblPr>
        <w:tblpPr w:leftFromText="180" w:rightFromText="180" w:vertAnchor="page" w:horzAnchor="margin" w:tblpX="280" w:tblpY="2585"/>
        <w:tblW w:w="10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4"/>
        <w:gridCol w:w="3390"/>
        <w:gridCol w:w="3446"/>
      </w:tblGrid>
      <w:tr w:rsidR="0063769D" w:rsidRPr="00617F3D" w14:paraId="5E0697F4" w14:textId="77777777" w:rsidTr="00D45A71">
        <w:trPr>
          <w:trHeight w:val="790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3CF2FAB" w14:textId="77777777" w:rsidR="0063769D" w:rsidRPr="00335739" w:rsidRDefault="0063769D" w:rsidP="00617F3D">
            <w:pPr>
              <w:rPr>
                <w:color w:val="auto"/>
                <w:kern w:val="0"/>
              </w:rPr>
            </w:pPr>
            <w:r w:rsidRPr="00335739">
              <w:rPr>
                <w:b/>
                <w:bCs/>
              </w:rPr>
              <w:t>Provider Name: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E64A191" w14:textId="77777777" w:rsidR="0063769D" w:rsidRPr="00335739" w:rsidRDefault="0063769D" w:rsidP="00617F3D">
            <w:pPr>
              <w:rPr>
                <w:color w:val="auto"/>
                <w:kern w:val="0"/>
              </w:rPr>
            </w:pPr>
            <w:r w:rsidRPr="00335739">
              <w:rPr>
                <w:b/>
                <w:bCs/>
              </w:rPr>
              <w:t xml:space="preserve">Provider Phone: 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597077A" w14:textId="77777777" w:rsidR="0063769D" w:rsidRPr="00335739" w:rsidRDefault="0063769D" w:rsidP="00617F3D">
            <w:pPr>
              <w:rPr>
                <w:color w:val="auto"/>
                <w:kern w:val="0"/>
              </w:rPr>
            </w:pPr>
            <w:r w:rsidRPr="00335739">
              <w:rPr>
                <w:b/>
                <w:bCs/>
              </w:rPr>
              <w:t>Today’s Date:</w:t>
            </w:r>
          </w:p>
        </w:tc>
      </w:tr>
      <w:tr w:rsidR="0063769D" w:rsidRPr="00617F3D" w14:paraId="514516BE" w14:textId="77777777" w:rsidTr="00D45A71">
        <w:trPr>
          <w:trHeight w:val="777"/>
        </w:trPr>
        <w:tc>
          <w:tcPr>
            <w:tcW w:w="33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0542B" w14:textId="77777777" w:rsidR="0063769D" w:rsidRPr="00335739" w:rsidRDefault="0063769D" w:rsidP="00617F3D">
            <w:pPr>
              <w:rPr>
                <w:color w:val="auto"/>
                <w:kern w:val="0"/>
              </w:rPr>
            </w:pPr>
            <w:r w:rsidRPr="00335739">
              <w:t>Patient Name: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9B802" w14:textId="77777777" w:rsidR="0063769D" w:rsidRPr="00335739" w:rsidRDefault="0063769D" w:rsidP="00617F3D">
            <w:pPr>
              <w:rPr>
                <w:color w:val="auto"/>
                <w:kern w:val="0"/>
              </w:rPr>
            </w:pPr>
            <w:r w:rsidRPr="00335739">
              <w:t>Patient Date of Birth: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4FC04" w14:textId="77777777" w:rsidR="0063769D" w:rsidRPr="00335739" w:rsidRDefault="0063769D" w:rsidP="00617F3D">
            <w:pPr>
              <w:rPr>
                <w:color w:val="auto"/>
                <w:kern w:val="0"/>
              </w:rPr>
            </w:pPr>
            <w:r w:rsidRPr="00335739">
              <w:t>Patient Phone:</w:t>
            </w:r>
          </w:p>
        </w:tc>
      </w:tr>
      <w:tr w:rsidR="0063769D" w:rsidRPr="00617F3D" w14:paraId="52E5D54D" w14:textId="77777777" w:rsidTr="00335739">
        <w:trPr>
          <w:trHeight w:val="1945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66970" w14:textId="77777777" w:rsidR="0063769D" w:rsidRPr="00335739" w:rsidRDefault="0063769D" w:rsidP="00617F3D">
            <w:pPr>
              <w:rPr>
                <w:color w:val="auto"/>
                <w:kern w:val="0"/>
              </w:rPr>
            </w:pPr>
            <w:r w:rsidRPr="00335739">
              <w:t>Patient Health History: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7D589" w14:textId="02E4058F" w:rsidR="0063769D" w:rsidRPr="00335739" w:rsidRDefault="0063769D" w:rsidP="00617F3D">
            <w:pPr>
              <w:spacing w:after="0" w:line="240" w:lineRule="auto"/>
            </w:pPr>
            <w:r w:rsidRPr="00335739">
              <w:t>Diabetes</w:t>
            </w:r>
          </w:p>
          <w:p w14:paraId="4B17DF88" w14:textId="00B602EA" w:rsidR="0063769D" w:rsidRPr="00335739" w:rsidRDefault="0063769D" w:rsidP="00617F3D">
            <w:pPr>
              <w:spacing w:after="0" w:line="240" w:lineRule="auto"/>
            </w:pPr>
            <w:r w:rsidRPr="00335739">
              <w:t>Blood Thinners</w:t>
            </w:r>
          </w:p>
          <w:p w14:paraId="6DE73A6C" w14:textId="619A74D2" w:rsidR="0063769D" w:rsidRPr="00335739" w:rsidRDefault="0063769D" w:rsidP="00617F3D">
            <w:pPr>
              <w:spacing w:after="0" w:line="240" w:lineRule="auto"/>
            </w:pPr>
            <w:r w:rsidRPr="00335739">
              <w:t>Current Infections</w:t>
            </w:r>
          </w:p>
          <w:p w14:paraId="5AB92F27" w14:textId="7D807465" w:rsidR="0063769D" w:rsidRPr="00335739" w:rsidRDefault="0063769D" w:rsidP="00617F3D">
            <w:pPr>
              <w:spacing w:after="0" w:line="240" w:lineRule="auto"/>
            </w:pPr>
            <w:r w:rsidRPr="00335739">
              <w:t>Vascular Disease</w:t>
            </w:r>
          </w:p>
          <w:p w14:paraId="0D52D6FE" w14:textId="43FE4B2A" w:rsidR="0063769D" w:rsidRPr="00335739" w:rsidRDefault="0063769D" w:rsidP="00617F3D">
            <w:pPr>
              <w:spacing w:after="0" w:line="240" w:lineRule="auto"/>
            </w:pPr>
            <w:r w:rsidRPr="00335739">
              <w:t>Venous Stasis</w:t>
            </w:r>
          </w:p>
          <w:p w14:paraId="3E0E905C" w14:textId="0D96697F" w:rsidR="0063769D" w:rsidRPr="00617F3D" w:rsidRDefault="0063769D" w:rsidP="00617F3D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335739">
              <w:t>Edema/Lymphedema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4FB34" w14:textId="77777777" w:rsidR="0063769D" w:rsidRPr="00335739" w:rsidRDefault="0063769D" w:rsidP="00617F3D">
            <w:pPr>
              <w:spacing w:after="0" w:line="240" w:lineRule="auto"/>
              <w:rPr>
                <w:color w:val="auto"/>
                <w:kern w:val="0"/>
              </w:rPr>
            </w:pPr>
            <w:r w:rsidRPr="00335739">
              <w:t>Other Issues:</w:t>
            </w:r>
          </w:p>
        </w:tc>
      </w:tr>
    </w:tbl>
    <w:p w14:paraId="270A269D" w14:textId="77777777" w:rsidR="00617F3D" w:rsidRPr="00617F3D" w:rsidRDefault="00617F3D" w:rsidP="00617F3D">
      <w:pPr>
        <w:spacing w:after="0"/>
        <w:rPr>
          <w:vanish/>
        </w:rPr>
      </w:pPr>
    </w:p>
    <w:tbl>
      <w:tblPr>
        <w:tblpPr w:leftFromText="180" w:rightFromText="180" w:vertAnchor="page" w:horzAnchor="margin" w:tblpX="275" w:tblpY="6511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0"/>
      </w:tblGrid>
      <w:tr w:rsidR="00335739" w:rsidRPr="00617F3D" w14:paraId="54DADB43" w14:textId="77777777" w:rsidTr="00335739">
        <w:trPr>
          <w:trHeight w:val="1072"/>
        </w:trPr>
        <w:tc>
          <w:tcPr>
            <w:tcW w:w="10180" w:type="dxa"/>
          </w:tcPr>
          <w:p w14:paraId="11E653F5" w14:textId="77777777" w:rsidR="00335739" w:rsidRDefault="00335739" w:rsidP="00335739">
            <w:pPr>
              <w:rPr>
                <w:rFonts w:ascii="Arial Black" w:hAnsi="Arial Black" w:cs="Arial Black"/>
                <w:b/>
                <w:bCs/>
              </w:rPr>
            </w:pPr>
            <w:r w:rsidRPr="00617F3D">
              <w:rPr>
                <w:rFonts w:ascii="Arial Black" w:hAnsi="Arial Black" w:cs="Arial Black"/>
                <w:b/>
                <w:bCs/>
                <w:sz w:val="36"/>
                <w:szCs w:val="36"/>
              </w:rPr>
              <w:t>**</w:t>
            </w:r>
            <w:r w:rsidRPr="00617F3D">
              <w:rPr>
                <w:rFonts w:ascii="Arial Black" w:hAnsi="Arial Black" w:cs="Arial Black"/>
                <w:b/>
                <w:bCs/>
                <w:sz w:val="28"/>
                <w:szCs w:val="28"/>
                <w:u w:val="single"/>
              </w:rPr>
              <w:t>Orders for Nurse</w:t>
            </w:r>
            <w:r w:rsidRPr="00617F3D">
              <w:rPr>
                <w:rFonts w:ascii="Arial Black" w:hAnsi="Arial Black" w:cs="Arial Black"/>
                <w:b/>
                <w:bCs/>
                <w:sz w:val="24"/>
                <w:szCs w:val="24"/>
              </w:rPr>
              <w:t xml:space="preserve">: </w:t>
            </w:r>
            <w:r w:rsidRPr="00617F3D">
              <w:rPr>
                <w:rFonts w:ascii="Arial Black" w:hAnsi="Arial Black" w:cs="Arial Black"/>
                <w:b/>
                <w:bCs/>
              </w:rPr>
              <w:t xml:space="preserve"> </w:t>
            </w:r>
          </w:p>
          <w:p w14:paraId="4C2F92FA" w14:textId="77777777" w:rsidR="00335739" w:rsidRDefault="00335739" w:rsidP="00335739">
            <w:pPr>
              <w:rPr>
                <w:rFonts w:ascii="Arial" w:hAnsi="Arial" w:cs="Arial"/>
                <w:b/>
                <w:bCs/>
              </w:rPr>
            </w:pPr>
            <w:r w:rsidRPr="00617F3D">
              <w:rPr>
                <w:rFonts w:ascii="Arial Black" w:hAnsi="Arial Black" w:cs="Arial Black"/>
                <w:b/>
                <w:bCs/>
              </w:rPr>
              <w:t xml:space="preserve">1.  </w:t>
            </w:r>
            <w:r w:rsidRPr="00617F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Provide ongoing “Routine” Toenail &amp; Callus Care     </w:t>
            </w:r>
          </w:p>
          <w:p w14:paraId="58266AC5" w14:textId="77777777" w:rsidR="00335739" w:rsidRPr="00D45A71" w:rsidRDefault="00335739" w:rsidP="00335739">
            <w:pPr>
              <w:rPr>
                <w:rFonts w:ascii="Arial" w:hAnsi="Arial" w:cs="Arial"/>
                <w:b/>
                <w:bCs/>
              </w:rPr>
            </w:pPr>
            <w:r w:rsidRPr="00617F3D">
              <w:rPr>
                <w:rFonts w:ascii="Arial" w:hAnsi="Arial" w:cs="Arial"/>
                <w:b/>
                <w:bCs/>
              </w:rPr>
              <w:t xml:space="preserve"> 2.  </w:t>
            </w:r>
            <w:r w:rsidRPr="00617F3D">
              <w:rPr>
                <w:rFonts w:ascii="Arial" w:hAnsi="Arial" w:cs="Arial"/>
                <w:b/>
                <w:bCs/>
                <w:sz w:val="24"/>
                <w:szCs w:val="24"/>
              </w:rPr>
              <w:t>Report any problems or findings</w:t>
            </w:r>
          </w:p>
        </w:tc>
      </w:tr>
      <w:tr w:rsidR="00335739" w:rsidRPr="00617F3D" w14:paraId="7023647E" w14:textId="77777777" w:rsidTr="00335739">
        <w:trPr>
          <w:trHeight w:val="972"/>
        </w:trPr>
        <w:tc>
          <w:tcPr>
            <w:tcW w:w="10180" w:type="dxa"/>
          </w:tcPr>
          <w:p w14:paraId="6B1A6F0E" w14:textId="77777777" w:rsidR="00335739" w:rsidRPr="00617F3D" w:rsidRDefault="00335739" w:rsidP="00335739">
            <w:pPr>
              <w:rPr>
                <w:color w:val="auto"/>
                <w:kern w:val="0"/>
                <w:sz w:val="24"/>
                <w:szCs w:val="24"/>
              </w:rPr>
            </w:pPr>
            <w:r w:rsidRPr="00617F3D">
              <w:rPr>
                <w:rFonts w:ascii="Arial Black" w:hAnsi="Arial Black" w:cs="Arial Black"/>
                <w:b/>
                <w:bCs/>
                <w:sz w:val="36"/>
                <w:szCs w:val="36"/>
              </w:rPr>
              <w:t>**</w:t>
            </w:r>
            <w:r w:rsidRPr="00617F3D">
              <w:rPr>
                <w:rFonts w:ascii="Arial Black" w:hAnsi="Arial Black" w:cs="Arial Black"/>
                <w:b/>
                <w:bCs/>
                <w:sz w:val="28"/>
                <w:szCs w:val="28"/>
                <w:u w:val="single"/>
              </w:rPr>
              <w:t xml:space="preserve">Provider Signature:  </w:t>
            </w:r>
            <w:r w:rsidRPr="00617F3D">
              <w:rPr>
                <w:rFonts w:ascii="Arial Black" w:hAnsi="Arial Black" w:cs="Arial Black"/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Date:                      </w:t>
            </w:r>
          </w:p>
        </w:tc>
      </w:tr>
    </w:tbl>
    <w:p w14:paraId="7C4080D3" w14:textId="48125CB0" w:rsidR="00D45A71" w:rsidRPr="00D45A71" w:rsidRDefault="00D45A71" w:rsidP="00D45A71">
      <w:pPr>
        <w:tabs>
          <w:tab w:val="left" w:pos="4185"/>
        </w:tabs>
        <w:rPr>
          <w:rFonts w:ascii="Arial Black" w:hAnsi="Arial Black" w:cs="Arial Black"/>
          <w:sz w:val="28"/>
          <w:szCs w:val="28"/>
        </w:rPr>
      </w:pPr>
    </w:p>
    <w:p w14:paraId="6E593B1C" w14:textId="77777777" w:rsidR="0063769D" w:rsidRPr="00617F3D" w:rsidRDefault="0063769D" w:rsidP="0063769D">
      <w:pPr>
        <w:spacing w:after="20" w:line="240" w:lineRule="auto"/>
        <w:rPr>
          <w:rFonts w:ascii="Arial Black" w:hAnsi="Arial Black" w:cs="Arial Black"/>
          <w:sz w:val="56"/>
          <w:szCs w:val="56"/>
          <w:u w:val="single"/>
        </w:rPr>
      </w:pPr>
    </w:p>
    <w:p w14:paraId="7F6CFDA6" w14:textId="3D8CE027" w:rsidR="0063769D" w:rsidRPr="0063769D" w:rsidRDefault="0063769D" w:rsidP="0063769D">
      <w:pPr>
        <w:pBdr>
          <w:top w:val="single" w:sz="6" w:space="0" w:color="auto"/>
          <w:bottom w:val="single" w:sz="6" w:space="1" w:color="auto"/>
        </w:pBdr>
        <w:spacing w:after="20" w:line="240" w:lineRule="auto"/>
        <w:jc w:val="center"/>
        <w:rPr>
          <w:rFonts w:ascii="Arial Black" w:hAnsi="Arial Black" w:cs="Arial Black"/>
          <w:sz w:val="2"/>
          <w:szCs w:val="2"/>
          <w:u w:val="single"/>
        </w:rPr>
      </w:pPr>
    </w:p>
    <w:p w14:paraId="06598623" w14:textId="77777777" w:rsidR="0063769D" w:rsidRPr="0063769D" w:rsidRDefault="0063769D">
      <w:pPr>
        <w:spacing w:after="20" w:line="240" w:lineRule="auto"/>
        <w:jc w:val="center"/>
        <w:rPr>
          <w:rFonts w:ascii="Arial Black" w:hAnsi="Arial Black" w:cs="Arial Black"/>
          <w:sz w:val="40"/>
          <w:szCs w:val="40"/>
          <w:u w:val="single"/>
        </w:rPr>
      </w:pPr>
    </w:p>
    <w:p w14:paraId="49ECDD38" w14:textId="726AFD21" w:rsidR="00B2776A" w:rsidRDefault="00335739" w:rsidP="00D45A71">
      <w:pPr>
        <w:spacing w:after="20" w:line="240" w:lineRule="auto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noProof/>
          <w:sz w:val="28"/>
          <w:szCs w:val="28"/>
          <w:u w:val="single"/>
        </w:rPr>
        <w:drawing>
          <wp:inline distT="0" distB="0" distL="0" distR="0" wp14:anchorId="743833E1" wp14:editId="33522BE7">
            <wp:extent cx="3009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F9CC4" w14:textId="77777777" w:rsidR="00B2776A" w:rsidRPr="00617F3D" w:rsidRDefault="00B2776A">
      <w:pPr>
        <w:spacing w:after="20" w:line="240" w:lineRule="auto"/>
        <w:jc w:val="center"/>
        <w:rPr>
          <w:rFonts w:ascii="Arial Black" w:hAnsi="Arial Black" w:cs="Arial Black"/>
          <w:sz w:val="2"/>
          <w:szCs w:val="2"/>
        </w:rPr>
      </w:pPr>
    </w:p>
    <w:p w14:paraId="5AE9DC13" w14:textId="4040420F" w:rsidR="00EB7FBC" w:rsidRDefault="00EB7FBC" w:rsidP="00D45A71">
      <w:pPr>
        <w:spacing w:after="20" w:line="240" w:lineRule="auto"/>
        <w:jc w:val="center"/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  <w:u w:val="single"/>
        </w:rPr>
        <w:t>101A Main Street, Kennebunkport, ME. 04046</w:t>
      </w:r>
    </w:p>
    <w:p w14:paraId="7C330499" w14:textId="77777777" w:rsidR="00EB7FBC" w:rsidRPr="00EB7FBC" w:rsidRDefault="00EB7FBC" w:rsidP="00EB7FBC">
      <w:pPr>
        <w:spacing w:after="20" w:line="240" w:lineRule="auto"/>
        <w:jc w:val="center"/>
        <w:rPr>
          <w:rFonts w:ascii="Arial Black" w:hAnsi="Arial Black" w:cs="Arial Black"/>
          <w:sz w:val="18"/>
          <w:szCs w:val="18"/>
          <w:u w:val="single"/>
        </w:rPr>
      </w:pPr>
    </w:p>
    <w:p w14:paraId="32405626" w14:textId="0F340D2B" w:rsidR="003E009A" w:rsidRDefault="003E009A">
      <w:pPr>
        <w:spacing w:after="20" w:line="240" w:lineRule="auto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>Alison Kenneway RN, BSN, CFC</w:t>
      </w:r>
      <w:r w:rsidR="00EB7FBC">
        <w:rPr>
          <w:rFonts w:ascii="Arial Black" w:hAnsi="Arial Black" w:cs="Arial Black"/>
          <w:sz w:val="28"/>
          <w:szCs w:val="28"/>
          <w:u w:val="single"/>
        </w:rPr>
        <w:t>S-21480</w:t>
      </w:r>
    </w:p>
    <w:p w14:paraId="695DC27F" w14:textId="2B2B2BE9" w:rsidR="00B2776A" w:rsidRPr="00335739" w:rsidRDefault="00B2776A">
      <w:pPr>
        <w:spacing w:after="20" w:line="240" w:lineRule="auto"/>
        <w:rPr>
          <w:rFonts w:ascii="Arial Black" w:hAnsi="Arial Black" w:cs="Arial Black"/>
          <w:u w:val="single"/>
        </w:rPr>
      </w:pPr>
      <w:r w:rsidRPr="00335739">
        <w:rPr>
          <w:rFonts w:ascii="Arial Black" w:hAnsi="Arial Black" w:cs="Arial Black"/>
          <w:u w:val="single"/>
        </w:rPr>
        <w:t>Certified Foot Care Nurse</w:t>
      </w:r>
    </w:p>
    <w:p w14:paraId="1B97DF58" w14:textId="3ADA0BCC" w:rsidR="00B2776A" w:rsidRPr="00335739" w:rsidRDefault="00B2776A" w:rsidP="00EB7FBC">
      <w:pPr>
        <w:numPr>
          <w:ilvl w:val="0"/>
          <w:numId w:val="1"/>
        </w:numPr>
        <w:spacing w:after="20" w:line="240" w:lineRule="auto"/>
        <w:rPr>
          <w:rFonts w:ascii="Arial Black" w:hAnsi="Arial Black" w:cs="Arial Black"/>
        </w:rPr>
      </w:pPr>
      <w:r w:rsidRPr="00335739">
        <w:rPr>
          <w:rFonts w:ascii="Arial Black" w:hAnsi="Arial Black" w:cs="Arial Black"/>
        </w:rPr>
        <w:t xml:space="preserve">Providing Routine </w:t>
      </w:r>
      <w:r w:rsidR="00D45A71" w:rsidRPr="00335739">
        <w:rPr>
          <w:rFonts w:ascii="Arial Black" w:hAnsi="Arial Black" w:cs="Arial Black"/>
        </w:rPr>
        <w:t>Foot</w:t>
      </w:r>
      <w:r w:rsidRPr="00335739">
        <w:rPr>
          <w:rFonts w:ascii="Arial Black" w:hAnsi="Arial Black" w:cs="Arial Black"/>
        </w:rPr>
        <w:t xml:space="preserve"> Care</w:t>
      </w:r>
      <w:r w:rsidR="00D45A71" w:rsidRPr="00335739">
        <w:rPr>
          <w:rFonts w:ascii="Arial Black" w:hAnsi="Arial Black" w:cs="Arial Black"/>
        </w:rPr>
        <w:t xml:space="preserve"> to town residents and surrounding communities. </w:t>
      </w:r>
    </w:p>
    <w:p w14:paraId="5A036B52" w14:textId="168309E9" w:rsidR="00D45A71" w:rsidRPr="00335739" w:rsidRDefault="00D45A71" w:rsidP="00EB7FBC">
      <w:pPr>
        <w:numPr>
          <w:ilvl w:val="0"/>
          <w:numId w:val="1"/>
        </w:numPr>
        <w:spacing w:after="20" w:line="240" w:lineRule="auto"/>
        <w:rPr>
          <w:rFonts w:ascii="Arial Black" w:hAnsi="Arial Black" w:cs="Arial Black"/>
        </w:rPr>
      </w:pPr>
      <w:r w:rsidRPr="00335739">
        <w:rPr>
          <w:rFonts w:ascii="Arial Black" w:hAnsi="Arial Black" w:cs="Arial Black"/>
        </w:rPr>
        <w:t>Please look for our monthly foot care clinics!</w:t>
      </w:r>
    </w:p>
    <w:p w14:paraId="2D7DBA07" w14:textId="77777777" w:rsidR="00335739" w:rsidRDefault="00B2776A" w:rsidP="00D45A71">
      <w:pPr>
        <w:spacing w:after="20" w:line="240" w:lineRule="auto"/>
        <w:rPr>
          <w:rFonts w:ascii="Arial Black" w:hAnsi="Arial Black" w:cs="Arial Black"/>
        </w:rPr>
      </w:pPr>
      <w:r w:rsidRPr="00335739">
        <w:rPr>
          <w:rFonts w:ascii="Arial Black" w:hAnsi="Arial Black" w:cs="Arial Black"/>
        </w:rPr>
        <w:t xml:space="preserve">Please call for information or to make an appointment:  </w:t>
      </w:r>
    </w:p>
    <w:p w14:paraId="204C1D84" w14:textId="18D33215" w:rsidR="00D45A71" w:rsidRPr="00335739" w:rsidRDefault="00335739" w:rsidP="00D45A71">
      <w:pPr>
        <w:spacing w:after="20" w:line="240" w:lineRule="auto"/>
        <w:rPr>
          <w:rFonts w:ascii="Arial Black" w:hAnsi="Arial Black" w:cs="Arial Black"/>
        </w:rPr>
      </w:pPr>
      <w:r w:rsidRPr="00335739">
        <w:rPr>
          <w:rFonts w:ascii="Arial Black" w:hAnsi="Arial Black" w:cs="Arial Black"/>
        </w:rPr>
        <w:t xml:space="preserve">Phone: </w:t>
      </w:r>
      <w:r w:rsidR="00EB7FBC" w:rsidRPr="00335739">
        <w:rPr>
          <w:rFonts w:ascii="Arial Black" w:hAnsi="Arial Black" w:cs="Arial Black"/>
        </w:rPr>
        <w:t>207-967-4401</w:t>
      </w:r>
      <w:r>
        <w:rPr>
          <w:rFonts w:ascii="Arial Black" w:hAnsi="Arial Black" w:cs="Arial Black"/>
        </w:rPr>
        <w:t xml:space="preserve">  </w:t>
      </w:r>
      <w:r w:rsidRPr="00335739">
        <w:rPr>
          <w:rFonts w:ascii="Arial Black" w:hAnsi="Arial Black" w:cs="Arial Black"/>
        </w:rPr>
        <w:t>Fax:</w:t>
      </w:r>
      <w:r>
        <w:rPr>
          <w:rFonts w:ascii="Arial Black" w:hAnsi="Arial Black" w:cs="Arial Black"/>
        </w:rPr>
        <w:t xml:space="preserve"> 207-967-3633</w:t>
      </w:r>
    </w:p>
    <w:sectPr w:rsidR="00D45A71" w:rsidRPr="00335739" w:rsidSect="0063769D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6647"/>
    <w:multiLevelType w:val="hybridMultilevel"/>
    <w:tmpl w:val="E45E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6A"/>
    <w:rsid w:val="00335739"/>
    <w:rsid w:val="003E009A"/>
    <w:rsid w:val="00500EF7"/>
    <w:rsid w:val="00617F3D"/>
    <w:rsid w:val="0063769D"/>
    <w:rsid w:val="00B2776A"/>
    <w:rsid w:val="00D45A71"/>
    <w:rsid w:val="00E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2478C"/>
  <w14:defaultImageDpi w14:val="0"/>
  <w15:docId w15:val="{B4D2219C-BFB2-4D3F-938B-712EEC8B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Overstreet</dc:creator>
  <cp:keywords/>
  <dc:description/>
  <cp:lastModifiedBy>Alison Kenneway</cp:lastModifiedBy>
  <cp:revision>2</cp:revision>
  <cp:lastPrinted>2021-11-15T20:27:00Z</cp:lastPrinted>
  <dcterms:created xsi:type="dcterms:W3CDTF">2021-11-15T20:28:00Z</dcterms:created>
  <dcterms:modified xsi:type="dcterms:W3CDTF">2021-11-15T20:28:00Z</dcterms:modified>
</cp:coreProperties>
</file>